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94"/>
        <w:gridCol w:w="1928"/>
        <w:gridCol w:w="1195"/>
        <w:gridCol w:w="1139"/>
        <w:gridCol w:w="939"/>
        <w:gridCol w:w="1928"/>
        <w:gridCol w:w="9"/>
        <w:gridCol w:w="1186"/>
        <w:gridCol w:w="1823"/>
        <w:gridCol w:w="1626"/>
        <w:gridCol w:w="1577"/>
        <w:gridCol w:w="1136"/>
        <w:gridCol w:w="18"/>
      </w:tblGrid>
      <w:tr w:rsidR="004D1A04" w:rsidRPr="004D1A04" w14:paraId="3AF52583" w14:textId="77777777" w:rsidTr="00BC7621">
        <w:trPr>
          <w:trHeight w:val="390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1209B5D" w14:textId="2A01A8A1" w:rsidR="004D1A04" w:rsidRPr="004D1A04" w:rsidRDefault="00E720AA" w:rsidP="00BC7621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025-2026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学年</w:t>
            </w:r>
            <w:r w:rsidRPr="00E720AA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东南大学优秀毕业研究生信息汇总表</w:t>
            </w:r>
          </w:p>
        </w:tc>
      </w:tr>
      <w:tr w:rsidR="00BC7621" w:rsidRPr="004D1A04" w14:paraId="7B599999" w14:textId="77777777" w:rsidTr="00BC7621">
        <w:trPr>
          <w:trHeight w:val="740"/>
        </w:trPr>
        <w:tc>
          <w:tcPr>
            <w:tcW w:w="2608" w:type="pct"/>
            <w:gridSpan w:val="7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ED8D" w14:textId="4D665E8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报送单位： XX学院 （公章）</w:t>
            </w:r>
          </w:p>
        </w:tc>
        <w:tc>
          <w:tcPr>
            <w:tcW w:w="2392" w:type="pct"/>
            <w:gridSpan w:val="6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27B2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时间：2026年6月 日</w:t>
            </w:r>
          </w:p>
        </w:tc>
      </w:tr>
      <w:tr w:rsidR="00BC7621" w:rsidRPr="00BC7621" w14:paraId="0D45D0A0" w14:textId="77777777" w:rsidTr="00BC7621">
        <w:trPr>
          <w:gridAfter w:val="1"/>
          <w:wAfter w:w="6" w:type="pct"/>
          <w:trHeight w:val="688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7CCA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351C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6A50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2B59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B639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67B9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F4D4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53F1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FFBE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08E4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首修规格化</w:t>
            </w:r>
            <w:proofErr w:type="gramEnd"/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101C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毕业论文成绩</w:t>
            </w:r>
          </w:p>
        </w:tc>
      </w:tr>
      <w:tr w:rsidR="00BC7621" w:rsidRPr="00BC7621" w14:paraId="7ED47661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446B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A2DA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40D7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420F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1E01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DD36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3A14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汉族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0CD2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C25D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XX大学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116D2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3023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BC7621" w:rsidRPr="00BC7621" w14:paraId="44C22063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70A8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4BBF8" w14:textId="4FACD4C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BD1E3" w14:textId="0ED2FFD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FE588" w14:textId="79C828D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553BF" w14:textId="3850408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A88D8" w14:textId="7009856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0CB17" w14:textId="34E27E0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C1EAC" w14:textId="120DC24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1AD37" w14:textId="511AF3F4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ECCDA" w14:textId="00156D9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5B80B" w14:textId="4AB7967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26344B84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5E1E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481CF" w14:textId="24C98FA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4C507" w14:textId="6CA8DA3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78DC8" w14:textId="135CDD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735C1" w14:textId="71D1A96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60FF2" w14:textId="6E0285B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E80DE" w14:textId="755C38F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2A934" w14:textId="605D463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20097" w14:textId="097B75A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D6C62" w14:textId="0766B00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3C909" w14:textId="346AFC8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6659E067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DA59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2688A" w14:textId="4398746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158AA" w14:textId="64D2938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34621" w14:textId="087DFFF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627B3" w14:textId="6172B45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DAAFC" w14:textId="20FB3D7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55ECA" w14:textId="70F9248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22BAD" w14:textId="2B36D0E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2397A" w14:textId="3F473E8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3EEEA" w14:textId="2579734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14892" w14:textId="6399FC8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13EDE63F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2C7AE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32625" w14:textId="3A6158C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B1B4E" w14:textId="4EA0E4E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34C36" w14:textId="0736713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FB266" w14:textId="0A26A28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BB36C" w14:textId="5F603D9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EEAD6" w14:textId="5B40C8B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3DADA" w14:textId="4B2B67F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F9F21" w14:textId="131296A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8AF31" w14:textId="569E543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5F4D1" w14:textId="7D73981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4617DE29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BD14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078F7" w14:textId="6B6F1F6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D6742" w14:textId="27A120AC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F2C6A" w14:textId="073216C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7A564" w14:textId="4A38FC4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0C0B9" w14:textId="1E47F97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E596B" w14:textId="7B8E546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91A0A" w14:textId="33FC928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8C602" w14:textId="3A5041E4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0DC12" w14:textId="008646A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771DD" w14:textId="0D79463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02158469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B18C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21BDB" w14:textId="6CEAB9F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36BC8" w14:textId="7B970D6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AE5F2" w14:textId="7AE9EF8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44C5A" w14:textId="03EECAE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217ED" w14:textId="131E13E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CA30F" w14:textId="2DF10A1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8469F" w14:textId="255E4E5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A293C" w14:textId="1A28AC1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CDD29" w14:textId="54D8BF1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D12C3" w14:textId="21159A9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02A7F175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51CA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F7B38" w14:textId="61FC133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6CCBE" w14:textId="22BDAF5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94DBE" w14:textId="45FD554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85F1E" w14:textId="68740554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5EDB7" w14:textId="669475B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D944B" w14:textId="53EA824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EE32E" w14:textId="39AA4374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E1EC5" w14:textId="422251D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F5B35" w14:textId="50EA288C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AF2F7" w14:textId="03EDB29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0695F01A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D590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C0121" w14:textId="490A11A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43DA8" w14:textId="349EBEC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E3ABC" w14:textId="0CF1D5A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01CEF" w14:textId="1220BCA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2C01D" w14:textId="2F9F6CE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0D05B" w14:textId="7DAB4C6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61943" w14:textId="227F033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3EFE3" w14:textId="65EBCF5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6BB6B" w14:textId="6D620F24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0DDB3" w14:textId="1E7AF05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208ABB1A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C147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BA499" w14:textId="549FEBB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65953" w14:textId="0447E16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D9387" w14:textId="6DEEFC0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17BBB" w14:textId="2FC6852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49F08" w14:textId="5284127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5D78A" w14:textId="6492103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A969C" w14:textId="303B0DE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0B179" w14:textId="2DA1B8C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5176B" w14:textId="2103E62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04102" w14:textId="22548F23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0B652436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91F7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46913" w14:textId="128E5D9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EE84" w14:textId="017221F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E3E61" w14:textId="68B84D1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BF5D1" w14:textId="4CAECB41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22006" w14:textId="26EF7D83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382DC" w14:textId="772D7BB3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0155A" w14:textId="12BCFC73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FF8F6" w14:textId="6D5937C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EB1FB" w14:textId="21C3BDE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EE85D" w14:textId="162197A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340DDCFA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D8B9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91863" w14:textId="15664F4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94603" w14:textId="7DB7F60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FB5D7" w14:textId="5EE4770C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FA264" w14:textId="130C6DF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5B363" w14:textId="314083C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FCDBC" w14:textId="6C7DCD7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466EE" w14:textId="0C6DD47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DBD2A" w14:textId="0E23BF4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E9BC0" w14:textId="759271C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9BDA9" w14:textId="7AAA628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2DB3BA1A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41D5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14825" w14:textId="19649E4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97D06" w14:textId="382909A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E10E5" w14:textId="0C0508A3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AE023" w14:textId="1151D92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54201" w14:textId="300A2C4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20F69" w14:textId="25C9212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5E9F7" w14:textId="6CAF8D3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D72C4" w14:textId="79988EE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87F01" w14:textId="089C91F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D0CE0" w14:textId="10FB028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4DF52DA4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75148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62F31" w14:textId="60D5890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D4431" w14:textId="066B638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DDA06" w14:textId="16D50D4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0A4C" w14:textId="106F3F1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1D196" w14:textId="20484AE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24860" w14:textId="4EE7738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F5F65" w14:textId="043A62A8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B7B55" w14:textId="591E8DF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75D53" w14:textId="1E87C1B2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3ECEE" w14:textId="44196D6D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5BCD1A8E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4DBD9" w14:textId="77777777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D1A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2E38E" w14:textId="4CC050BB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0A29D" w14:textId="35E27C1E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B4DAE" w14:textId="0D0FE575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FF495" w14:textId="11E15894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6F94F" w14:textId="5E9193D6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704DE" w14:textId="4EAD047A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2A930" w14:textId="3621EDD0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18FE6" w14:textId="586F050F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A2EE4" w14:textId="10098639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5AD7B" w14:textId="7AF7D093" w:rsidR="004D1A04" w:rsidRPr="004D1A04" w:rsidRDefault="004D1A04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11B72A9C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5C22C" w14:textId="0E7BC2CA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6EE99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C2A8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8CA80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D463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BDB9D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4E6E3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A4591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BA0DE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752A5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A504B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7F88B3A9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A6296" w14:textId="5777C2A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4EC02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EE890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C9C00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994F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500BB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9CB78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F83A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A54F8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A6385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8AC58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30A822A4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38E6C" w14:textId="62781791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BB062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A6FB4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C068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38DCF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42873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0988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810DD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BD35D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871E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6599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01B86F4B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2B7C4" w14:textId="509636DE" w:rsidR="00BC7621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08EB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05C13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90AF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652D7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4C2EB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68FC8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6C06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FF39B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1400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2014A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621" w:rsidRPr="00BC7621" w14:paraId="2599B6E7" w14:textId="77777777" w:rsidTr="00BC7621">
        <w:trPr>
          <w:gridAfter w:val="1"/>
          <w:wAfter w:w="6" w:type="pct"/>
          <w:trHeight w:val="39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7CF52" w14:textId="4770CC9C" w:rsidR="00BC7621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94ACB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70498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81390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334B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9E2D7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018D6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5B591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33DC3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5439F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0062C" w14:textId="77777777" w:rsidR="00BC7621" w:rsidRPr="004D1A04" w:rsidRDefault="00BC7621" w:rsidP="00BC7621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FDBA68" w14:textId="77777777" w:rsidR="00E13759" w:rsidRDefault="00E13759" w:rsidP="00BC7621">
      <w:pPr>
        <w:rPr>
          <w:rFonts w:hint="eastAsia"/>
        </w:rPr>
      </w:pPr>
    </w:p>
    <w:sectPr w:rsidR="00E13759" w:rsidSect="00BC7621">
      <w:footerReference w:type="default" r:id="rId6"/>
      <w:pgSz w:w="16838" w:h="11906" w:orient="landscape"/>
      <w:pgMar w:top="720" w:right="720" w:bottom="284" w:left="720" w:header="0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AB9E" w14:textId="77777777" w:rsidR="00575F2A" w:rsidRDefault="00575F2A" w:rsidP="004D1A04">
      <w:r>
        <w:separator/>
      </w:r>
    </w:p>
  </w:endnote>
  <w:endnote w:type="continuationSeparator" w:id="0">
    <w:p w14:paraId="5C5095CA" w14:textId="77777777" w:rsidR="00575F2A" w:rsidRDefault="00575F2A" w:rsidP="004D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1"/>
        <w:szCs w:val="21"/>
        <w:lang w:val="zh-CN"/>
      </w:rPr>
      <w:id w:val="-366453037"/>
      <w:docPartObj>
        <w:docPartGallery w:val="Page Numbers (Bottom of Page)"/>
        <w:docPartUnique/>
      </w:docPartObj>
    </w:sdtPr>
    <w:sdtContent>
      <w:p w14:paraId="670B8C9E" w14:textId="549833D9" w:rsidR="004D1A04" w:rsidRPr="004D1A04" w:rsidRDefault="004D1A04" w:rsidP="004D1A04">
        <w:pPr>
          <w:pStyle w:val="a5"/>
          <w:jc w:val="center"/>
          <w:rPr>
            <w:sz w:val="13"/>
            <w:szCs w:val="13"/>
          </w:rPr>
        </w:pPr>
        <w:r>
          <w:rPr>
            <w:rFonts w:asciiTheme="majorHAnsi" w:eastAsiaTheme="majorEastAsia" w:hAnsiTheme="majorHAnsi" w:cstheme="majorBidi"/>
            <w:sz w:val="21"/>
            <w:szCs w:val="21"/>
            <w:lang w:val="zh-CN"/>
          </w:rPr>
          <w:t>-</w:t>
        </w:r>
        <w:r w:rsidRPr="004D1A04">
          <w:rPr>
            <w:rFonts w:asciiTheme="majorHAnsi" w:eastAsiaTheme="majorEastAsia" w:hAnsiTheme="majorHAnsi" w:cstheme="majorBidi"/>
            <w:sz w:val="21"/>
            <w:szCs w:val="21"/>
            <w:lang w:val="zh-CN"/>
          </w:rPr>
          <w:t xml:space="preserve"> </w:t>
        </w:r>
        <w:r w:rsidRPr="004D1A04">
          <w:rPr>
            <w:rFonts w:cs="Times New Roman"/>
          </w:rPr>
          <w:fldChar w:fldCharType="begin"/>
        </w:r>
        <w:r w:rsidRPr="004D1A04">
          <w:rPr>
            <w:sz w:val="13"/>
            <w:szCs w:val="13"/>
          </w:rPr>
          <w:instrText>PAGE    \* MERGEFORMAT</w:instrText>
        </w:r>
        <w:r w:rsidRPr="004D1A04">
          <w:rPr>
            <w:rFonts w:cs="Times New Roman"/>
          </w:rPr>
          <w:fldChar w:fldCharType="separate"/>
        </w:r>
        <w:r w:rsidRPr="004D1A04">
          <w:rPr>
            <w:rFonts w:asciiTheme="majorHAnsi" w:eastAsiaTheme="majorEastAsia" w:hAnsiTheme="majorHAnsi" w:cstheme="majorBidi"/>
            <w:sz w:val="21"/>
            <w:szCs w:val="21"/>
            <w:lang w:val="zh-CN"/>
          </w:rPr>
          <w:t>2</w:t>
        </w:r>
        <w:r w:rsidRPr="004D1A04">
          <w:rPr>
            <w:rFonts w:asciiTheme="majorHAnsi" w:eastAsiaTheme="majorEastAsia" w:hAnsiTheme="majorHAnsi" w:cstheme="majorBidi"/>
            <w:sz w:val="21"/>
            <w:szCs w:val="21"/>
          </w:rPr>
          <w:fldChar w:fldCharType="end"/>
        </w:r>
        <w:r w:rsidRPr="004D1A04">
          <w:rPr>
            <w:rFonts w:asciiTheme="majorHAnsi" w:eastAsiaTheme="majorEastAsia" w:hAnsiTheme="majorHAnsi" w:cstheme="majorBidi"/>
            <w:sz w:val="21"/>
            <w:szCs w:val="21"/>
            <w:lang w:val="zh-CN"/>
          </w:rPr>
          <w:t xml:space="preserve"> </w:t>
        </w:r>
        <w:r>
          <w:rPr>
            <w:rFonts w:asciiTheme="majorHAnsi" w:eastAsiaTheme="majorEastAsia" w:hAnsiTheme="majorHAnsi" w:cstheme="majorBidi"/>
            <w:sz w:val="21"/>
            <w:szCs w:val="21"/>
            <w:lang w:val="zh-CN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2546" w14:textId="77777777" w:rsidR="00575F2A" w:rsidRDefault="00575F2A" w:rsidP="004D1A04">
      <w:r>
        <w:separator/>
      </w:r>
    </w:p>
  </w:footnote>
  <w:footnote w:type="continuationSeparator" w:id="0">
    <w:p w14:paraId="0AAC0ED1" w14:textId="77777777" w:rsidR="00575F2A" w:rsidRDefault="00575F2A" w:rsidP="004D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96"/>
    <w:rsid w:val="004D1A04"/>
    <w:rsid w:val="00575F2A"/>
    <w:rsid w:val="00BC7621"/>
    <w:rsid w:val="00E13759"/>
    <w:rsid w:val="00E43D96"/>
    <w:rsid w:val="00E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3C6A9"/>
  <w15:chartTrackingRefBased/>
  <w15:docId w15:val="{337AC088-715C-4365-BD52-7A700759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爽健 田</dc:creator>
  <cp:keywords/>
  <dc:description/>
  <cp:lastModifiedBy>爽健 田</cp:lastModifiedBy>
  <cp:revision>3</cp:revision>
  <dcterms:created xsi:type="dcterms:W3CDTF">2026-05-08T03:07:00Z</dcterms:created>
  <dcterms:modified xsi:type="dcterms:W3CDTF">2026-05-08T03:25:00Z</dcterms:modified>
</cp:coreProperties>
</file>