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jc w:val="center"/>
        <w:rPr>
          <w:b/>
          <w:bCs/>
          <w:sz w:val="24"/>
          <w:szCs w:val="24"/>
        </w:rPr>
      </w:pPr>
    </w:p>
    <w:p>
      <w:pPr>
        <w:widowControl/>
        <w:jc w:val="center"/>
        <w:rPr>
          <w:b/>
          <w:bCs/>
          <w:sz w:val="24"/>
          <w:szCs w:val="24"/>
        </w:rPr>
      </w:pPr>
    </w:p>
    <w:p>
      <w:pPr>
        <w:widowControl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东南大学</w:t>
      </w:r>
    </w:p>
    <w:p>
      <w:pPr>
        <w:widowControl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研究生实践基地建设协议书</w:t>
      </w:r>
    </w:p>
    <w:p>
      <w:pPr>
        <w:widowControl/>
        <w:spacing w:line="600" w:lineRule="auto"/>
        <w:jc w:val="left"/>
        <w:rPr>
          <w:b/>
          <w:bCs/>
          <w:sz w:val="24"/>
          <w:szCs w:val="24"/>
        </w:rPr>
      </w:pPr>
    </w:p>
    <w:p>
      <w:pPr>
        <w:widowControl/>
        <w:spacing w:line="600" w:lineRule="auto"/>
        <w:ind w:firstLine="720" w:firstLineChars="30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合作高校（甲方）名称：</w:t>
      </w:r>
      <w:r>
        <w:rPr>
          <w:rFonts w:hint="eastAsia"/>
          <w:sz w:val="24"/>
          <w:szCs w:val="24"/>
          <w:u w:val="single"/>
        </w:rPr>
        <w:t xml:space="preserve">东南大学                       </w:t>
      </w:r>
    </w:p>
    <w:p>
      <w:pPr>
        <w:widowControl/>
        <w:spacing w:line="600" w:lineRule="auto"/>
        <w:ind w:firstLine="720" w:firstLineChars="3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学 校 地 址： </w:t>
      </w:r>
      <w:r>
        <w:rPr>
          <w:sz w:val="24"/>
          <w:szCs w:val="24"/>
        </w:rPr>
        <w:t xml:space="preserve">       </w:t>
      </w:r>
      <w:r>
        <w:rPr>
          <w:rFonts w:hint="eastAsia"/>
          <w:sz w:val="24"/>
          <w:szCs w:val="24"/>
          <w:u w:val="single"/>
        </w:rPr>
        <w:t xml:space="preserve">南京市四牌楼2号           </w:t>
      </w:r>
    </w:p>
    <w:p>
      <w:pPr>
        <w:widowControl/>
        <w:spacing w:line="600" w:lineRule="auto"/>
        <w:ind w:firstLine="720" w:firstLineChars="30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学校联系人、电话号码：</w:t>
      </w:r>
      <w:r>
        <w:rPr>
          <w:rFonts w:hint="eastAsia"/>
          <w:sz w:val="24"/>
          <w:szCs w:val="24"/>
          <w:u w:val="single"/>
        </w:rPr>
        <w:t xml:space="preserve">                               </w:t>
      </w:r>
    </w:p>
    <w:p>
      <w:pPr>
        <w:widowControl/>
        <w:spacing w:line="720" w:lineRule="auto"/>
        <w:ind w:firstLine="720" w:firstLineChars="30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学校联系人电子信箱：</w:t>
      </w:r>
      <w:r>
        <w:rPr>
          <w:rFonts w:hint="eastAsia"/>
          <w:sz w:val="24"/>
          <w:szCs w:val="24"/>
          <w:u w:val="single"/>
        </w:rPr>
        <w:t xml:space="preserve">                                 </w:t>
      </w:r>
    </w:p>
    <w:p>
      <w:pPr>
        <w:widowControl/>
        <w:spacing w:line="600" w:lineRule="auto"/>
        <w:ind w:firstLine="720" w:firstLineChars="3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合作单位（乙方）全称：</w:t>
      </w:r>
      <w:r>
        <w:rPr>
          <w:rFonts w:hint="eastAsia"/>
          <w:sz w:val="24"/>
          <w:szCs w:val="24"/>
          <w:u w:val="single"/>
        </w:rPr>
        <w:t xml:space="preserve">                               </w:t>
      </w:r>
    </w:p>
    <w:p>
      <w:pPr>
        <w:widowControl/>
        <w:spacing w:line="600" w:lineRule="auto"/>
        <w:ind w:firstLine="720" w:firstLineChars="30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合作单位地址：</w:t>
      </w:r>
      <w:r>
        <w:rPr>
          <w:rFonts w:hint="eastAsia"/>
          <w:sz w:val="24"/>
          <w:szCs w:val="24"/>
          <w:u w:val="single"/>
        </w:rPr>
        <w:t xml:space="preserve">                               </w:t>
      </w:r>
    </w:p>
    <w:p>
      <w:pPr>
        <w:widowControl/>
        <w:spacing w:line="600" w:lineRule="auto"/>
        <w:ind w:firstLine="720" w:firstLineChars="30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合作单位联系人、电话： </w:t>
      </w:r>
      <w:r>
        <w:rPr>
          <w:rFonts w:hint="eastAsia"/>
          <w:sz w:val="24"/>
          <w:szCs w:val="24"/>
          <w:u w:val="single"/>
        </w:rPr>
        <w:t xml:space="preserve">                              </w:t>
      </w:r>
    </w:p>
    <w:p>
      <w:pPr>
        <w:widowControl/>
        <w:spacing w:line="600" w:lineRule="auto"/>
        <w:ind w:firstLine="720" w:firstLineChars="3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合作单位联系人电子信箱：</w:t>
      </w:r>
      <w:r>
        <w:rPr>
          <w:rFonts w:hint="eastAsia"/>
          <w:sz w:val="24"/>
          <w:szCs w:val="24"/>
          <w:u w:val="single"/>
        </w:rPr>
        <w:t xml:space="preserve">                             </w:t>
      </w:r>
    </w:p>
    <w:p>
      <w:pPr>
        <w:widowControl/>
        <w:jc w:val="left"/>
        <w:rPr>
          <w:b/>
          <w:bCs/>
          <w:sz w:val="24"/>
          <w:szCs w:val="24"/>
        </w:rPr>
      </w:pPr>
    </w:p>
    <w:p>
      <w:pPr>
        <w:widowControl/>
        <w:jc w:val="left"/>
        <w:rPr>
          <w:b/>
          <w:bCs/>
          <w:sz w:val="24"/>
          <w:szCs w:val="24"/>
        </w:rPr>
      </w:pPr>
    </w:p>
    <w:p>
      <w:pPr>
        <w:widowControl/>
        <w:jc w:val="center"/>
        <w:rPr>
          <w:b/>
          <w:bCs/>
          <w:sz w:val="24"/>
          <w:szCs w:val="24"/>
        </w:rPr>
      </w:pPr>
    </w:p>
    <w:p>
      <w:pPr>
        <w:widowControl/>
        <w:jc w:val="center"/>
        <w:rPr>
          <w:b/>
          <w:bCs/>
          <w:sz w:val="24"/>
          <w:szCs w:val="24"/>
        </w:rPr>
      </w:pPr>
    </w:p>
    <w:p>
      <w:pPr>
        <w:widowControl/>
        <w:jc w:val="center"/>
        <w:rPr>
          <w:b/>
          <w:bCs/>
          <w:sz w:val="24"/>
          <w:szCs w:val="24"/>
        </w:rPr>
      </w:pPr>
    </w:p>
    <w:p>
      <w:pPr>
        <w:widowControl/>
        <w:jc w:val="center"/>
        <w:rPr>
          <w:b/>
          <w:bCs/>
          <w:sz w:val="24"/>
          <w:szCs w:val="24"/>
        </w:rPr>
      </w:pPr>
    </w:p>
    <w:p>
      <w:pPr>
        <w:widowControl/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年   月   日</w:t>
      </w:r>
    </w:p>
    <w:p>
      <w:pPr>
        <w:widowControl/>
        <w:jc w:val="center"/>
        <w:rPr>
          <w:b/>
          <w:bCs/>
          <w:sz w:val="24"/>
          <w:szCs w:val="24"/>
        </w:rPr>
      </w:pPr>
    </w:p>
    <w:p>
      <w:pPr>
        <w:widowControl/>
        <w:jc w:val="center"/>
        <w:rPr>
          <w:b/>
          <w:bCs/>
          <w:sz w:val="24"/>
          <w:szCs w:val="24"/>
        </w:rPr>
      </w:pPr>
    </w:p>
    <w:p>
      <w:pPr>
        <w:widowControl/>
        <w:jc w:val="center"/>
        <w:rPr>
          <w:b/>
          <w:bCs/>
          <w:sz w:val="24"/>
          <w:szCs w:val="24"/>
        </w:rPr>
      </w:pPr>
    </w:p>
    <w:p>
      <w:pPr>
        <w:widowControl/>
        <w:jc w:val="center"/>
        <w:rPr>
          <w:b/>
          <w:bCs/>
          <w:sz w:val="24"/>
          <w:szCs w:val="24"/>
        </w:rPr>
      </w:pPr>
    </w:p>
    <w:p>
      <w:pPr>
        <w:widowControl/>
        <w:jc w:val="center"/>
        <w:rPr>
          <w:b/>
          <w:bCs/>
          <w:sz w:val="24"/>
          <w:szCs w:val="24"/>
        </w:rPr>
      </w:pPr>
    </w:p>
    <w:p>
      <w:pPr>
        <w:widowControl/>
        <w:jc w:val="center"/>
        <w:rPr>
          <w:b/>
          <w:bCs/>
          <w:sz w:val="24"/>
          <w:szCs w:val="24"/>
        </w:rPr>
      </w:pPr>
    </w:p>
    <w:p>
      <w:pPr>
        <w:widowControl/>
        <w:jc w:val="center"/>
        <w:rPr>
          <w:b/>
          <w:bCs/>
          <w:sz w:val="24"/>
          <w:szCs w:val="24"/>
        </w:rPr>
      </w:pPr>
    </w:p>
    <w:p>
      <w:pPr>
        <w:widowControl/>
        <w:jc w:val="center"/>
        <w:rPr>
          <w:b/>
          <w:bCs/>
          <w:sz w:val="24"/>
          <w:szCs w:val="24"/>
        </w:rPr>
      </w:pPr>
    </w:p>
    <w:p>
      <w:pPr>
        <w:widowControl/>
        <w:jc w:val="center"/>
        <w:rPr>
          <w:b/>
          <w:bCs/>
          <w:sz w:val="24"/>
          <w:szCs w:val="24"/>
        </w:rPr>
      </w:pPr>
    </w:p>
    <w:p>
      <w:pPr>
        <w:widowControl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东南大学</w:t>
      </w:r>
    </w:p>
    <w:p>
      <w:pPr>
        <w:widowControl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研究生实践基地建设协议书</w:t>
      </w:r>
    </w:p>
    <w:p>
      <w:pPr>
        <w:widowControl/>
        <w:ind w:left="76" w:leftChars="36" w:firstLine="480" w:firstLineChars="200"/>
        <w:rPr>
          <w:sz w:val="24"/>
          <w:szCs w:val="24"/>
        </w:rPr>
      </w:pPr>
    </w:p>
    <w:p>
      <w:pPr>
        <w:widowControl/>
        <w:ind w:left="76" w:leftChars="36" w:firstLine="480" w:firstLineChars="200"/>
        <w:rPr>
          <w:sz w:val="24"/>
          <w:szCs w:val="24"/>
        </w:rPr>
      </w:pPr>
    </w:p>
    <w:p>
      <w:pPr>
        <w:widowControl/>
        <w:spacing w:line="360" w:lineRule="auto"/>
        <w:ind w:left="76" w:leftChars="36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甲方：东南大学（实践派出单位，以下简称甲方）</w:t>
      </w:r>
    </w:p>
    <w:p>
      <w:pPr>
        <w:widowControl/>
        <w:spacing w:line="360" w:lineRule="auto"/>
        <w:ind w:left="76" w:leftChars="36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乙方：        （实践单位，以下简称乙方）</w:t>
      </w:r>
    </w:p>
    <w:p>
      <w:pPr>
        <w:widowControl/>
        <w:spacing w:line="360" w:lineRule="auto"/>
        <w:ind w:left="76" w:leftChars="36" w:firstLine="480" w:firstLineChars="200"/>
        <w:rPr>
          <w:sz w:val="24"/>
          <w:szCs w:val="24"/>
        </w:rPr>
      </w:pPr>
    </w:p>
    <w:p>
      <w:pPr>
        <w:widowControl/>
        <w:spacing w:line="360" w:lineRule="auto"/>
        <w:ind w:left="76" w:leftChars="36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为加强研究生校外实践和</w:t>
      </w:r>
      <w:r>
        <w:rPr>
          <w:rFonts w:hint="eastAsia" w:ascii="宋体" w:hAnsi="宋体"/>
          <w:sz w:val="24"/>
          <w:szCs w:val="24"/>
        </w:rPr>
        <w:t>专业学位研究生的培养</w:t>
      </w:r>
      <w:r>
        <w:rPr>
          <w:rFonts w:hint="eastAsia"/>
          <w:sz w:val="24"/>
          <w:szCs w:val="24"/>
        </w:rPr>
        <w:t>，给学生创造动手能力和提高综合素质的育人环境，不断提高学生提出问题、分析问题、解决问题和适应社会的能力，甲、乙方本着互惠互利、互相支持的原则，经友好协商，就加强协作和校外实践基地（下简称实践基地）建设达成如下协议：</w:t>
      </w:r>
    </w:p>
    <w:p>
      <w:pPr>
        <w:widowControl/>
        <w:spacing w:line="360" w:lineRule="auto"/>
        <w:ind w:left="76" w:leftChars="36" w:firstLine="643" w:firstLineChars="20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一、双方义务</w:t>
      </w:r>
    </w:p>
    <w:p>
      <w:pPr>
        <w:widowControl/>
        <w:spacing w:line="360" w:lineRule="auto"/>
        <w:ind w:left="76" w:leftChars="36" w:firstLine="482" w:firstLineChars="20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（一)、甲方承担如下义务：</w:t>
      </w:r>
    </w:p>
    <w:p>
      <w:pPr>
        <w:widowControl/>
        <w:spacing w:line="360" w:lineRule="auto"/>
        <w:ind w:firstLine="540"/>
        <w:rPr>
          <w:sz w:val="24"/>
          <w:szCs w:val="24"/>
        </w:rPr>
      </w:pPr>
      <w:r>
        <w:rPr>
          <w:rFonts w:hint="eastAsia"/>
          <w:sz w:val="24"/>
          <w:szCs w:val="24"/>
        </w:rPr>
        <w:t>1、在乙方学生实践地点挂 “东南大学</w:t>
      </w:r>
      <w:r>
        <w:rPr>
          <w:rFonts w:hint="eastAsia"/>
          <w:bCs/>
          <w:sz w:val="24"/>
          <w:szCs w:val="24"/>
        </w:rPr>
        <w:t>研究生实践基地”</w:t>
      </w:r>
      <w:r>
        <w:rPr>
          <w:rFonts w:hint="eastAsia"/>
          <w:sz w:val="24"/>
          <w:szCs w:val="24"/>
        </w:rPr>
        <w:t>牌，并同意在协议有效期内，乙方在国内外交流中使用（但不得进行商业宣传或营利性使用）。</w:t>
      </w:r>
    </w:p>
    <w:p>
      <w:pPr>
        <w:widowControl/>
        <w:spacing w:line="360" w:lineRule="auto"/>
        <w:ind w:firstLine="540"/>
        <w:rPr>
          <w:sz w:val="24"/>
          <w:szCs w:val="24"/>
        </w:rPr>
      </w:pPr>
      <w:r>
        <w:rPr>
          <w:rFonts w:hint="eastAsia"/>
          <w:sz w:val="24"/>
          <w:szCs w:val="24"/>
        </w:rPr>
        <w:t>2、协助乙方提高科学研究水平。有计划地接受乙方有关人员的进修、培训或旁听。乙方因科研工作需要使用甲方有关设施时，甲方视具体情况予以协助。</w:t>
      </w:r>
    </w:p>
    <w:p>
      <w:pPr>
        <w:widowControl/>
        <w:spacing w:line="360" w:lineRule="auto"/>
        <w:ind w:firstLine="540"/>
        <w:rPr>
          <w:sz w:val="24"/>
          <w:szCs w:val="24"/>
        </w:rPr>
      </w:pPr>
      <w:r>
        <w:rPr>
          <w:rFonts w:hint="eastAsia"/>
          <w:sz w:val="24"/>
          <w:szCs w:val="24"/>
        </w:rPr>
        <w:t>3、按甲方教师聘任的有关规定，对乙方从事实践教学指导和教学管理人员聘任其为兼职指导教师，并积极安排乙方兼职导师的宣传，增进学生对兼职导师的了解。</w:t>
      </w:r>
    </w:p>
    <w:p>
      <w:pPr>
        <w:widowControl/>
        <w:spacing w:line="360" w:lineRule="auto"/>
        <w:ind w:firstLine="540"/>
        <w:rPr>
          <w:sz w:val="24"/>
          <w:szCs w:val="24"/>
        </w:rPr>
      </w:pPr>
      <w:r>
        <w:rPr>
          <w:rFonts w:hint="eastAsia"/>
          <w:sz w:val="24"/>
          <w:szCs w:val="24"/>
        </w:rPr>
        <w:t>4、按教学需要，提供有关的教学文件、教材等教学资料，协助乙方做好学生管理工作。</w:t>
      </w:r>
    </w:p>
    <w:p>
      <w:pPr>
        <w:widowControl/>
        <w:spacing w:line="360" w:lineRule="auto"/>
        <w:ind w:firstLine="540"/>
        <w:rPr>
          <w:sz w:val="24"/>
          <w:szCs w:val="24"/>
        </w:rPr>
      </w:pPr>
      <w:r>
        <w:rPr>
          <w:rFonts w:hint="eastAsia"/>
          <w:sz w:val="24"/>
          <w:szCs w:val="24"/>
        </w:rPr>
        <w:t>5、学生实践期间，因学生涉及实践活动或其他突发事件引起之纠纷，如乙方通知甲方派员处理的，甲方应及时派员处理。</w:t>
      </w:r>
    </w:p>
    <w:p>
      <w:pPr>
        <w:widowControl/>
        <w:spacing w:line="360" w:lineRule="auto"/>
        <w:ind w:firstLine="720" w:firstLineChars="300"/>
        <w:rPr>
          <w:sz w:val="24"/>
          <w:szCs w:val="24"/>
        </w:rPr>
      </w:pPr>
    </w:p>
    <w:p>
      <w:pPr>
        <w:widowControl/>
        <w:spacing w:line="360" w:lineRule="auto"/>
        <w:ind w:firstLine="619" w:firstLineChars="257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（二）、乙方承担如下义务：</w:t>
      </w:r>
    </w:p>
    <w:p>
      <w:pPr>
        <w:widowControl/>
        <w:spacing w:line="360" w:lineRule="auto"/>
        <w:ind w:firstLine="616" w:firstLineChars="257"/>
        <w:rPr>
          <w:sz w:val="24"/>
          <w:szCs w:val="24"/>
        </w:rPr>
      </w:pPr>
      <w:r>
        <w:rPr>
          <w:rFonts w:hint="eastAsia"/>
          <w:sz w:val="24"/>
          <w:szCs w:val="24"/>
        </w:rPr>
        <w:t>1、贯彻党和国家的教育方针，严格遵守国家环境保护和劳动法的规定，做好环境管理以及实践人员的劳动保护，并认真执行甲方的教学计划和学生管理规定。</w:t>
      </w:r>
    </w:p>
    <w:p>
      <w:pPr>
        <w:widowControl/>
        <w:spacing w:line="360" w:lineRule="auto"/>
        <w:ind w:firstLine="616" w:firstLineChars="257"/>
        <w:rPr>
          <w:sz w:val="24"/>
          <w:szCs w:val="24"/>
        </w:rPr>
      </w:pPr>
      <w:r>
        <w:rPr>
          <w:rFonts w:hint="eastAsia"/>
          <w:sz w:val="24"/>
          <w:szCs w:val="24"/>
        </w:rPr>
        <w:t>2、每年接受甲方硕士研究生（</w:t>
      </w:r>
      <w:r>
        <w:rPr>
          <w:rFonts w:hint="eastAsia"/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</w:rPr>
        <w:t>人左右）实践，按照学生培养计划的双导师制，结合学生具体学习计划为其提供指导实践的导师和实践项目。实践人数、具体时间另行商定。</w:t>
      </w:r>
    </w:p>
    <w:p>
      <w:pPr>
        <w:widowControl/>
        <w:spacing w:line="360" w:lineRule="auto"/>
        <w:ind w:firstLine="616" w:firstLineChars="257"/>
        <w:rPr>
          <w:rFonts w:hint="eastAsia" w:eastAsia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3、为甲方实践学生提供补贴每人每月</w:t>
      </w:r>
      <w:r>
        <w:rPr>
          <w:rFonts w:hint="eastAsia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元（含交通费、餐费和住宿费）以及与学生参与科研、工程项目有关的额外项目奖金。</w:t>
      </w:r>
    </w:p>
    <w:p>
      <w:pPr>
        <w:widowControl/>
        <w:spacing w:line="360" w:lineRule="auto"/>
        <w:ind w:firstLine="616" w:firstLineChars="257"/>
        <w:rPr>
          <w:rFonts w:hint="eastAsia" w:eastAsia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4、为实践学生购买人身意外保险，保险期应覆盖实践期；如遇意外事件，双方视过错等具体情况赔偿或补偿责任。</w:t>
      </w:r>
    </w:p>
    <w:p>
      <w:pPr>
        <w:widowControl/>
        <w:spacing w:line="360" w:lineRule="auto"/>
        <w:rPr>
          <w:b/>
          <w:sz w:val="32"/>
          <w:szCs w:val="32"/>
        </w:rPr>
      </w:pP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b/>
          <w:sz w:val="32"/>
          <w:szCs w:val="32"/>
        </w:rPr>
        <w:t>二、实践基地运行和管理</w:t>
      </w:r>
    </w:p>
    <w:p>
      <w:pPr>
        <w:widowControl/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1、乙方应成立教学管理和学生管理组织，并由一名领导主管此项工作。指定政治思想好、管理经验丰富、责任心强的人员专职负责学生的政治思想教育、教学管理，并协助甲方做好实践学生的日常生活及实践活动期间的安全管理。</w:t>
      </w:r>
    </w:p>
    <w:p>
      <w:pPr>
        <w:widowControl/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2、乙方应组建实践指导机构，按教育部全日制专业学位硕士研究生双导师制的要求，配置具有丰富实践经验且具有高级技术职称的人员任校外导师。</w:t>
      </w:r>
    </w:p>
    <w:p>
      <w:pPr>
        <w:widowControl/>
        <w:spacing w:line="360" w:lineRule="auto"/>
        <w:rPr>
          <w:bCs/>
          <w:sz w:val="24"/>
          <w:szCs w:val="24"/>
        </w:rPr>
      </w:pPr>
      <w:r>
        <w:rPr>
          <w:rFonts w:hint="eastAsia"/>
          <w:sz w:val="24"/>
          <w:szCs w:val="24"/>
        </w:rPr>
        <w:t xml:space="preserve">    3、</w:t>
      </w:r>
      <w:r>
        <w:rPr>
          <w:rFonts w:hint="eastAsia"/>
          <w:bCs/>
          <w:sz w:val="24"/>
          <w:szCs w:val="24"/>
        </w:rPr>
        <w:t>双方导师根据实践计划不定期召开会议，落实、检查研究生实践的相关事宜，共同商定解决实践中存在的具体问题。</w:t>
      </w:r>
    </w:p>
    <w:p>
      <w:pPr>
        <w:widowControl/>
        <w:spacing w:line="360" w:lineRule="auto"/>
        <w:ind w:firstLine="480" w:firstLineChars="20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4、为促进实践基地建设和规范管理，学校可不定期检查、评估实践情况，听取合作单位以及研究生对实践的具体意见和建议。</w:t>
      </w:r>
    </w:p>
    <w:p>
      <w:pPr>
        <w:widowControl/>
        <w:spacing w:line="360" w:lineRule="auto"/>
        <w:ind w:firstLine="643" w:firstLineChars="20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三、知识产权</w:t>
      </w:r>
    </w:p>
    <w:p>
      <w:pPr>
        <w:widowControl/>
        <w:spacing w:line="360" w:lineRule="auto"/>
        <w:ind w:firstLine="480" w:firstLineChars="20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研究生实践期间，取得成果的知识产权</w:t>
      </w:r>
      <w:bookmarkStart w:id="0" w:name="_GoBack"/>
      <w:r>
        <w:rPr>
          <w:rFonts w:hint="eastAsia"/>
          <w:bCs/>
          <w:sz w:val="24"/>
          <w:szCs w:val="24"/>
        </w:rPr>
        <w:t>由甲乙双方共享，并按照国家有关知识产权的法律、法规办理手续。协议双方均不得将实践成果泄密或未经双方同意转让他方。如有违反，按有关知识产权保护的相关法规予以追究责任。</w:t>
      </w:r>
      <w:bookmarkEnd w:id="0"/>
    </w:p>
    <w:p>
      <w:pPr>
        <w:widowControl/>
        <w:spacing w:line="360" w:lineRule="auto"/>
        <w:ind w:firstLine="643" w:firstLineChars="20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四、附则</w:t>
      </w:r>
    </w:p>
    <w:p>
      <w:pPr>
        <w:widowControl/>
        <w:spacing w:line="360" w:lineRule="auto"/>
        <w:ind w:firstLine="480" w:firstLineChars="200"/>
        <w:rPr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1、</w:t>
      </w:r>
      <w:r>
        <w:rPr>
          <w:rFonts w:hint="eastAsia"/>
          <w:bCs/>
          <w:sz w:val="24"/>
          <w:szCs w:val="24"/>
        </w:rPr>
        <w:t>本协议有效期   年，自    年   月  日至  年  月  日，协议期满后，双方根据需要可续签。</w:t>
      </w:r>
    </w:p>
    <w:p>
      <w:pPr>
        <w:widowControl/>
        <w:spacing w:line="360" w:lineRule="auto"/>
        <w:ind w:firstLine="480" w:firstLineChars="20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2、甲方派驻乙方的实践人员系甲方在籍学生，与乙方无劳动合同关系或雇佣关系，乙方除应承担本协议第一条第二款约定的义务外，相关法律责任按照有关法律法规的规定处理。</w:t>
      </w:r>
    </w:p>
    <w:p>
      <w:pPr>
        <w:widowControl/>
        <w:spacing w:line="360" w:lineRule="auto"/>
        <w:ind w:firstLine="480" w:firstLineChars="20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3、本协议经双方签字、盖章后生效。</w:t>
      </w:r>
    </w:p>
    <w:p>
      <w:pPr>
        <w:widowControl/>
        <w:spacing w:line="360" w:lineRule="auto"/>
        <w:ind w:firstLine="480" w:firstLineChars="20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4、本协议一式四份，甲、乙双方及其主管部门各一份。</w:t>
      </w:r>
    </w:p>
    <w:p>
      <w:pPr>
        <w:widowControl/>
        <w:spacing w:line="360" w:lineRule="auto"/>
        <w:ind w:firstLine="480" w:firstLineChars="20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5、本协议未尽事宜，由双方协商解决。</w:t>
      </w:r>
    </w:p>
    <w:p>
      <w:pPr>
        <w:widowControl/>
        <w:spacing w:line="400" w:lineRule="exact"/>
        <w:ind w:left="840" w:leftChars="400" w:right="216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东南大学（甲方）                     （乙方） </w:t>
      </w:r>
    </w:p>
    <w:p>
      <w:pPr>
        <w:widowControl/>
        <w:spacing w:line="400" w:lineRule="exact"/>
        <w:ind w:left="840" w:leftChars="400" w:right="216"/>
        <w:rPr>
          <w:sz w:val="24"/>
          <w:szCs w:val="24"/>
        </w:rPr>
      </w:pPr>
    </w:p>
    <w:p>
      <w:pPr>
        <w:widowControl/>
        <w:spacing w:line="400" w:lineRule="exact"/>
        <w:ind w:left="840" w:leftChars="400" w:right="216"/>
        <w:rPr>
          <w:sz w:val="24"/>
          <w:szCs w:val="24"/>
        </w:rPr>
      </w:pPr>
    </w:p>
    <w:p>
      <w:pPr>
        <w:widowControl/>
        <w:spacing w:line="400" w:lineRule="exact"/>
        <w:ind w:left="840" w:leftChars="400" w:right="216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签字加盖公章（研究生院代章）　            签字并加盖公章　　       </w:t>
      </w:r>
    </w:p>
    <w:p>
      <w:pPr>
        <w:widowControl/>
        <w:spacing w:line="400" w:lineRule="exact"/>
        <w:ind w:left="840" w:leftChars="400" w:right="216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</w:t>
      </w:r>
    </w:p>
    <w:p>
      <w:pPr>
        <w:widowControl/>
        <w:spacing w:line="400" w:lineRule="exact"/>
        <w:ind w:left="840" w:leftChars="400" w:right="216"/>
        <w:rPr>
          <w:sz w:val="24"/>
          <w:szCs w:val="24"/>
        </w:rPr>
      </w:pPr>
      <w:r>
        <w:rPr>
          <w:rFonts w:hint="eastAsia"/>
          <w:sz w:val="24"/>
          <w:szCs w:val="24"/>
        </w:rPr>
        <w:t>年   月   日                             年   月   日</w:t>
      </w:r>
    </w:p>
    <w:p>
      <w:pPr>
        <w:rPr>
          <w:sz w:val="24"/>
          <w:szCs w:val="24"/>
        </w:rPr>
      </w:pPr>
    </w:p>
    <w:sectPr>
      <w:footerReference r:id="rId3" w:type="default"/>
      <w:footerReference r:id="rId4" w:type="even"/>
      <w:pgSz w:w="11906" w:h="16838"/>
      <w:pgMar w:top="1361" w:right="1474" w:bottom="1361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4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E3Y2Y0YjM2MDk5ZWU1OWI2YTVhYTAzNjk5ZTQzN2EifQ=="/>
  </w:docVars>
  <w:rsids>
    <w:rsidRoot w:val="00172A27"/>
    <w:rsid w:val="00015480"/>
    <w:rsid w:val="00031DE1"/>
    <w:rsid w:val="00034553"/>
    <w:rsid w:val="000738D7"/>
    <w:rsid w:val="00093554"/>
    <w:rsid w:val="00094471"/>
    <w:rsid w:val="000A0D3D"/>
    <w:rsid w:val="000B5E19"/>
    <w:rsid w:val="000F18A3"/>
    <w:rsid w:val="00116659"/>
    <w:rsid w:val="00150588"/>
    <w:rsid w:val="00172A27"/>
    <w:rsid w:val="001A4066"/>
    <w:rsid w:val="001E1E9E"/>
    <w:rsid w:val="0024449D"/>
    <w:rsid w:val="00260C6D"/>
    <w:rsid w:val="00264CC7"/>
    <w:rsid w:val="0029375A"/>
    <w:rsid w:val="002B1916"/>
    <w:rsid w:val="002E5B78"/>
    <w:rsid w:val="00346D3C"/>
    <w:rsid w:val="00372624"/>
    <w:rsid w:val="00376D3A"/>
    <w:rsid w:val="003B5E09"/>
    <w:rsid w:val="003F1308"/>
    <w:rsid w:val="003F60A9"/>
    <w:rsid w:val="004531A6"/>
    <w:rsid w:val="004573E0"/>
    <w:rsid w:val="00490256"/>
    <w:rsid w:val="004F2F40"/>
    <w:rsid w:val="00517842"/>
    <w:rsid w:val="005305F0"/>
    <w:rsid w:val="00535554"/>
    <w:rsid w:val="00572C78"/>
    <w:rsid w:val="00626C32"/>
    <w:rsid w:val="006A542C"/>
    <w:rsid w:val="006B7D60"/>
    <w:rsid w:val="006D2953"/>
    <w:rsid w:val="006D29FF"/>
    <w:rsid w:val="006E0BB5"/>
    <w:rsid w:val="00722E7B"/>
    <w:rsid w:val="00752A77"/>
    <w:rsid w:val="007A026B"/>
    <w:rsid w:val="007D0C56"/>
    <w:rsid w:val="007D2BC8"/>
    <w:rsid w:val="008A42F2"/>
    <w:rsid w:val="00900E47"/>
    <w:rsid w:val="00905910"/>
    <w:rsid w:val="00944B54"/>
    <w:rsid w:val="009527F6"/>
    <w:rsid w:val="009A10D0"/>
    <w:rsid w:val="00A40BD5"/>
    <w:rsid w:val="00A7018A"/>
    <w:rsid w:val="00A91AB3"/>
    <w:rsid w:val="00AB273E"/>
    <w:rsid w:val="00AE6915"/>
    <w:rsid w:val="00AE6A1C"/>
    <w:rsid w:val="00AE6CB5"/>
    <w:rsid w:val="00B07D43"/>
    <w:rsid w:val="00B2369D"/>
    <w:rsid w:val="00B7795A"/>
    <w:rsid w:val="00B871FB"/>
    <w:rsid w:val="00BC4ECB"/>
    <w:rsid w:val="00BD11D4"/>
    <w:rsid w:val="00BD6EF7"/>
    <w:rsid w:val="00C07B9B"/>
    <w:rsid w:val="00C27D4E"/>
    <w:rsid w:val="00C32C35"/>
    <w:rsid w:val="00CA727D"/>
    <w:rsid w:val="00CC6A19"/>
    <w:rsid w:val="00CD37BA"/>
    <w:rsid w:val="00CF1A39"/>
    <w:rsid w:val="00CF707B"/>
    <w:rsid w:val="00D518C2"/>
    <w:rsid w:val="00D71DC1"/>
    <w:rsid w:val="00D82178"/>
    <w:rsid w:val="00DB14E9"/>
    <w:rsid w:val="00DE2E97"/>
    <w:rsid w:val="00DF137E"/>
    <w:rsid w:val="00E050E9"/>
    <w:rsid w:val="00E11A2F"/>
    <w:rsid w:val="00E802CF"/>
    <w:rsid w:val="00E81BE8"/>
    <w:rsid w:val="00E87666"/>
    <w:rsid w:val="00EE14C2"/>
    <w:rsid w:val="00EE3E84"/>
    <w:rsid w:val="00EF3816"/>
    <w:rsid w:val="00F15EE2"/>
    <w:rsid w:val="00F35F58"/>
    <w:rsid w:val="00F87D66"/>
    <w:rsid w:val="00F95DCF"/>
    <w:rsid w:val="00FA55A7"/>
    <w:rsid w:val="23AF3398"/>
    <w:rsid w:val="26A00DC2"/>
    <w:rsid w:val="281100C9"/>
    <w:rsid w:val="42D10909"/>
    <w:rsid w:val="4C5C7A55"/>
    <w:rsid w:val="5AB51DDE"/>
    <w:rsid w:val="667A3A89"/>
    <w:rsid w:val="6FE47032"/>
    <w:rsid w:val="776A2977"/>
    <w:rsid w:val="7A9D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  <w:lang w:val="zh-CN" w:eastAsia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basedOn w:val="6"/>
    <w:autoRedefine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character" w:customStyle="1" w:styleId="9">
    <w:name w:val="批注框文本 字符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5610FD0264F859448189F3DD25EE710B" ma:contentTypeVersion="3" ma:contentTypeDescription="新建文档。" ma:contentTypeScope="" ma:versionID="617b77b71c400efab68c0c6d0d471f16">
  <xsd:schema xmlns:xsd="http://www.w3.org/2001/XMLSchema" xmlns:xs="http://www.w3.org/2001/XMLSchema" xmlns:p="http://schemas.microsoft.com/office/2006/metadata/properties" xmlns:ns3="81112606-943c-4f56-b30a-c1c8105606ab" targetNamespace="http://schemas.microsoft.com/office/2006/metadata/properties" ma:root="true" ma:fieldsID="9821ea61419fd0b415b6fc7be07f6fc4" ns3:_="">
    <xsd:import namespace="81112606-943c-4f56-b30a-c1c8105606a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112606-943c-4f56-b30a-c1c8105606a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享对象详细信息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享提示哈希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892DCC-9A78-41C2-9D1C-4A1B10064FE5}">
  <ds:schemaRefs/>
</ds:datastoreItem>
</file>

<file path=customXml/itemProps2.xml><?xml version="1.0" encoding="utf-8"?>
<ds:datastoreItem xmlns:ds="http://schemas.openxmlformats.org/officeDocument/2006/customXml" ds:itemID="{723DBCBB-39CD-4584-801A-46C4C91FD3DA}">
  <ds:schemaRefs/>
</ds:datastoreItem>
</file>

<file path=customXml/itemProps3.xml><?xml version="1.0" encoding="utf-8"?>
<ds:datastoreItem xmlns:ds="http://schemas.openxmlformats.org/officeDocument/2006/customXml" ds:itemID="{1FFA44D5-76C1-425B-AF94-6A4E2AFDDF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1485</Words>
  <Characters>443</Characters>
  <Lines>3</Lines>
  <Paragraphs>3</Paragraphs>
  <TotalTime>10</TotalTime>
  <ScaleCrop>false</ScaleCrop>
  <LinksUpToDate>false</LinksUpToDate>
  <CharactersWithSpaces>1925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2021-01-12T08:16:00Z</dcterms:created>
  <dc:creator>yilizi</dc:creator>
  <cp:lastModifiedBy>Zhu chi</cp:lastModifiedBy>
  <cp:lastPrinted>2011-04-26T09:31:00Z</cp:lastPrinted>
  <dcterms:modified xsi:type="dcterms:W3CDTF">2024-03-28T04:59:25Z</dcterms:modified>
  <dc:title>东南大学企业研究生工作站建设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ContentTypeId">
    <vt:lpwstr>0x0101005610FD0264F859448189F3DD25EE710B</vt:lpwstr>
  </property>
  <property fmtid="{D5CDD505-2E9C-101B-9397-08002B2CF9AE}" pid="4" name="ICV">
    <vt:lpwstr>2A106D73B8D04C43AF3F288C4A6D8DE1_13</vt:lpwstr>
  </property>
</Properties>
</file>